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E3312">
      <w:pPr>
        <w:rPr>
          <w:rFonts w:hint="default"/>
          <w:b/>
          <w:bCs/>
          <w:sz w:val="36"/>
          <w:szCs w:val="36"/>
          <w:lang w:val="en-US"/>
        </w:rPr>
      </w:pPr>
      <w:bookmarkStart w:id="0" w:name="_GoBack"/>
      <w:r>
        <w:rPr>
          <w:rFonts w:hint="default"/>
          <w:b/>
          <w:bCs/>
          <w:sz w:val="36"/>
          <w:szCs w:val="36"/>
          <w:lang w:val="en-US"/>
        </w:rPr>
        <w:t>Comments on the Book of Enoch</w:t>
      </w:r>
    </w:p>
    <w:p w14:paraId="226248E2">
      <w:pPr>
        <w:rPr>
          <w:rFonts w:hint="default"/>
          <w:b/>
          <w:bCs/>
          <w:sz w:val="36"/>
          <w:szCs w:val="36"/>
          <w:lang w:val="en-US"/>
        </w:rPr>
      </w:pPr>
    </w:p>
    <w:bookmarkEnd w:id="0"/>
    <w:p w14:paraId="2CA3F853">
      <w:pPr>
        <w:rPr>
          <w:rFonts w:hint="default"/>
        </w:rPr>
      </w:pPr>
      <w:r>
        <w:rPr>
          <w:rFonts w:hint="default"/>
        </w:rPr>
        <w:t>The Book of Enoch, also known as 1 Enoch, is an ancient Jewish apocalyptic text. While it is not considered canonical in most Jewish and Christian traditions, it holds a significant place in Ethiopian Orthodox Christianity. Some teachings and themes from the Book of Enoch can be seen as applicable today, particularly in terms of their moral and ethical lessons:</w:t>
      </w:r>
    </w:p>
    <w:p w14:paraId="0A8211BF">
      <w:pPr>
        <w:rPr>
          <w:rFonts w:hint="default"/>
        </w:rPr>
      </w:pPr>
    </w:p>
    <w:p w14:paraId="263E46C8">
      <w:pPr>
        <w:rPr>
          <w:rFonts w:hint="default"/>
        </w:rPr>
      </w:pPr>
      <w:r>
        <w:rPr>
          <w:rFonts w:hint="default"/>
        </w:rPr>
        <w:t>1. Judgment and Accountability: The Book of Enoch emphasizes the idea that all actions are observed and judged by a higher power. This can be interpreted as a call for individuals to live justly and morally, knowing that their actions have consequences.</w:t>
      </w:r>
    </w:p>
    <w:p w14:paraId="7CD8F24E">
      <w:pPr>
        <w:rPr>
          <w:rFonts w:hint="default"/>
        </w:rPr>
      </w:pPr>
    </w:p>
    <w:p w14:paraId="316A87E2">
      <w:pPr>
        <w:rPr>
          <w:rFonts w:hint="default"/>
        </w:rPr>
      </w:pPr>
      <w:r>
        <w:rPr>
          <w:rFonts w:hint="default"/>
        </w:rPr>
        <w:t>2. Oppression and Justice: The text speaks out against the oppression of the righteous and the corruption of the wicked. This can be related to modern calls for social justice, the fight against corruption, and the protection of the vulnerable in society.</w:t>
      </w:r>
    </w:p>
    <w:p w14:paraId="22523678">
      <w:pPr>
        <w:rPr>
          <w:rFonts w:hint="default"/>
        </w:rPr>
      </w:pPr>
    </w:p>
    <w:p w14:paraId="7975EA32">
      <w:pPr>
        <w:rPr>
          <w:rFonts w:hint="default"/>
        </w:rPr>
      </w:pPr>
      <w:r>
        <w:rPr>
          <w:rFonts w:hint="default"/>
        </w:rPr>
        <w:t>3. Wisdom and Knowledge: Enoch is often portrayed as a wise figure who receives divine knowledge. The pursuit of wisdom and understanding, and the responsibility to use knowledge ethically, are themes that remain relevant.</w:t>
      </w:r>
    </w:p>
    <w:p w14:paraId="69086191">
      <w:pPr>
        <w:rPr>
          <w:rFonts w:hint="default"/>
        </w:rPr>
      </w:pPr>
    </w:p>
    <w:p w14:paraId="668C066C">
      <w:pPr>
        <w:rPr>
          <w:rFonts w:hint="default"/>
        </w:rPr>
      </w:pPr>
      <w:r>
        <w:rPr>
          <w:rFonts w:hint="default"/>
        </w:rPr>
        <w:t>4. Watchfulness: The Book of Enoch encourages vigilance and awareness of spiritual and moral dangers. This can be seen as a metaphor for staying aware of the influences that affect our lives and maintaining a mindful approach to our actions and decisions.</w:t>
      </w:r>
    </w:p>
    <w:p w14:paraId="2845C001">
      <w:pPr>
        <w:rPr>
          <w:rFonts w:hint="default"/>
        </w:rPr>
      </w:pPr>
    </w:p>
    <w:p w14:paraId="004F05A3">
      <w:pPr>
        <w:rPr>
          <w:rFonts w:hint="default"/>
        </w:rPr>
      </w:pPr>
      <w:r>
        <w:rPr>
          <w:rFonts w:hint="default"/>
        </w:rPr>
        <w:t>5. Hope and Redemption: Despite its often apocalyptic tone, the Book of Enoch also offers messages of hope and the eventual triumph of good over evil. This can inspire resilience and hope in the face of adversity.</w:t>
      </w:r>
    </w:p>
    <w:p w14:paraId="7A0BAD70">
      <w:pPr>
        <w:rPr>
          <w:rFonts w:hint="default"/>
        </w:rPr>
      </w:pPr>
    </w:p>
    <w:p w14:paraId="57E3D2CF">
      <w:r>
        <w:rPr>
          <w:rFonts w:hint="default"/>
        </w:rPr>
        <w:t>While the Book of Enoch is not a mainstream religious text, its themes can still resonate with contemporary readers, offering insights into ethics, justice, and the human condition.</w:t>
      </w:r>
    </w:p>
    <w:p w14:paraId="6E7523EF"/>
    <w:sectPr>
      <w:pgSz w:w="12240" w:h="15840"/>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C341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8723DB9"/>
    <w:rsid w:val="1C0F2C29"/>
    <w:rsid w:val="1DBF0A94"/>
    <w:rsid w:val="1FD543E7"/>
    <w:rsid w:val="38744982"/>
    <w:rsid w:val="478033A3"/>
    <w:rsid w:val="4D100349"/>
    <w:rsid w:val="557417DE"/>
    <w:rsid w:val="57211A84"/>
    <w:rsid w:val="67BD176D"/>
    <w:rsid w:val="75097E80"/>
    <w:rsid w:val="778C3418"/>
    <w:rsid w:val="78475639"/>
    <w:rsid w:val="79785A4F"/>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left"/>
    </w:pPr>
    <w:rPr>
      <w:rFonts w:ascii="Arial" w:hAnsi="Arial" w:eastAsia="Arial" w:cs="Calibri"/>
      <w:kern w:val="0"/>
      <w:sz w:val="28"/>
      <w:szCs w:val="24"/>
      <w:lang w:val="en-US" w:eastAsia="zh-CN" w:bidi="ar"/>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2024-07-10T02:56:00Z</dcterms:created>
  <dc:creator>lotis666</dc:creator>
  <cp:lastModifiedBy>lotis666</cp:lastModifiedBy>
  <dcterms:modified xsi:type="dcterms:W3CDTF">2024-07-10T03:00:01Z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2C8F3DCA78284917BD3058211242EC63_11</vt:lpwstr>
  </property>
</Properties>
</file>